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09D" w:rsidRDefault="0026509D"/>
    <w:p w:rsidR="0026509D" w:rsidRDefault="0026509D" w:rsidP="003C7CE7">
      <w:r w:rsidRPr="003C7CE7">
        <w:rPr>
          <w:rStyle w:val="TitleChar"/>
        </w:rPr>
        <w:t>ROUGH, ROUGH PROPOSAL FOR THE PRODUCT FROM OUR INQUIRY GROUP</w:t>
      </w:r>
      <w:r>
        <w:t xml:space="preserve"> (Mentor text: CELA’s </w:t>
      </w:r>
      <w:r w:rsidR="003C7CE7">
        <w:t xml:space="preserve"> Reading and Writing Well in Middle School: </w:t>
      </w:r>
      <w:hyperlink r:id="rId5" w:history="1">
        <w:r w:rsidR="003C7CE7" w:rsidRPr="00CE7B5F">
          <w:rPr>
            <w:rStyle w:val="Hyperlink"/>
          </w:rPr>
          <w:t>http://cela.albany.edu/publication/brochure/guidelines.pdf</w:t>
        </w:r>
      </w:hyperlink>
      <w:r w:rsidR="003C7CE7">
        <w:t>; each of the major sections to include a short explanation of the concept; a bulleted list of what works/what doesn’t work; and a paragraph that shows a snapshot of classroom life)</w:t>
      </w:r>
    </w:p>
    <w:p w:rsidR="00C36A06" w:rsidRDefault="00C36A06" w:rsidP="003C7CE7">
      <w:r w:rsidRPr="003C7CE7">
        <w:rPr>
          <w:b/>
        </w:rPr>
        <w:t>In introduction</w:t>
      </w:r>
      <w:r>
        <w:t xml:space="preserve"> need to include something about what it takes for a student to be placed in a remedial writing course. (Some universities don’t offer remedial writing!) Need to talk about ACT scores</w:t>
      </w:r>
      <w:r w:rsidR="003C7CE7">
        <w:t>; introduction needs to refer to supporting documents, such as the NCTE/NWP/publication that presents the national  research about high school/college writing disconnect); a summary of our work this year – must contextualize our document about this is Colorado, Front Range thinking)</w:t>
      </w:r>
    </w:p>
    <w:p w:rsidR="003C7CE7" w:rsidRPr="003C7CE7" w:rsidRDefault="003C7CE7">
      <w:pPr>
        <w:rPr>
          <w:b/>
        </w:rPr>
      </w:pPr>
      <w:r w:rsidRPr="003C7CE7">
        <w:rPr>
          <w:b/>
        </w:rPr>
        <w:t>Part I: Myths we’ve uncovered</w:t>
      </w:r>
    </w:p>
    <w:p w:rsidR="00263B1F" w:rsidRDefault="00C36A06" w:rsidP="003C7CE7">
      <w:r>
        <w:t>Myth 1: The role of the formula</w:t>
      </w:r>
      <w:r w:rsidR="003C7CE7">
        <w:t>; reality: students need to go much deeper; it’s about the thinking, not the formula.</w:t>
      </w:r>
    </w:p>
    <w:p w:rsidR="00263B1F" w:rsidRDefault="00263B1F" w:rsidP="003C7CE7">
      <w:r>
        <w:t>Myth 2: Thesis statement (limited to one sentence, instruction that thesis is in 1</w:t>
      </w:r>
      <w:r w:rsidRPr="00263B1F">
        <w:rPr>
          <w:vertAlign w:val="superscript"/>
        </w:rPr>
        <w:t>st</w:t>
      </w:r>
      <w:r>
        <w:t xml:space="preserve"> paragraph, ACT writing – scorers don’t always look at explicit thesis but look for an implied thesis sustained throughout the writing)</w:t>
      </w:r>
      <w:r w:rsidR="003C7CE7">
        <w:t>; reality:</w:t>
      </w:r>
    </w:p>
    <w:p w:rsidR="00263B1F" w:rsidRDefault="003C7CE7">
      <w:r>
        <w:t>Myth 3: C</w:t>
      </w:r>
      <w:r w:rsidR="00263B1F">
        <w:t>ollege professors attend to conventions over ideas (or something like that)</w:t>
      </w:r>
      <w:r>
        <w:t>. Reality: college professors attend to audience, voice, purpose, etc., etc.</w:t>
      </w:r>
    </w:p>
    <w:p w:rsidR="00263B1F" w:rsidRDefault="00263B1F">
      <w:r>
        <w:t>Myth 4: Students need to master the literary analysis paper.</w:t>
      </w:r>
      <w:r w:rsidR="003C7CE7">
        <w:t xml:space="preserve"> Reality: preparing students to write in college requires much more than that.</w:t>
      </w:r>
    </w:p>
    <w:p w:rsidR="003C7CE7" w:rsidRDefault="003C7CE7">
      <w:r>
        <w:t>Myth 5: (perhaps</w:t>
      </w:r>
      <w:proofErr w:type="gramStart"/>
      <w:r>
        <w:t>)  It</w:t>
      </w:r>
      <w:proofErr w:type="gramEnd"/>
      <w:r>
        <w:t xml:space="preserve"> is the job of the English teacher to prepare students to succeed as writers in college. Reality: it is the job of all teachers; writing is contextual.</w:t>
      </w:r>
    </w:p>
    <w:p w:rsidR="006E28C6" w:rsidRDefault="006E28C6">
      <w:proofErr w:type="gramStart"/>
      <w:r>
        <w:t>Other myths?</w:t>
      </w:r>
      <w:proofErr w:type="gramEnd"/>
    </w:p>
    <w:p w:rsidR="006E28C6" w:rsidRDefault="006E28C6">
      <w:pPr>
        <w:rPr>
          <w:b/>
        </w:rPr>
      </w:pPr>
    </w:p>
    <w:p w:rsidR="006E28C6" w:rsidRDefault="006E28C6">
      <w:pPr>
        <w:rPr>
          <w:b/>
        </w:rPr>
      </w:pPr>
    </w:p>
    <w:p w:rsidR="006E28C6" w:rsidRDefault="006E28C6">
      <w:pPr>
        <w:rPr>
          <w:b/>
        </w:rPr>
      </w:pPr>
    </w:p>
    <w:p w:rsidR="006E28C6" w:rsidRDefault="006E28C6">
      <w:pPr>
        <w:rPr>
          <w:b/>
        </w:rPr>
      </w:pPr>
    </w:p>
    <w:p w:rsidR="006E28C6" w:rsidRDefault="006E28C6">
      <w:pPr>
        <w:rPr>
          <w:b/>
        </w:rPr>
      </w:pPr>
    </w:p>
    <w:p w:rsidR="006E28C6" w:rsidRDefault="006E28C6">
      <w:pPr>
        <w:rPr>
          <w:b/>
        </w:rPr>
      </w:pPr>
    </w:p>
    <w:p w:rsidR="006E28C6" w:rsidRDefault="006E28C6">
      <w:pPr>
        <w:rPr>
          <w:b/>
        </w:rPr>
      </w:pPr>
    </w:p>
    <w:p w:rsidR="006E28C6" w:rsidRDefault="006E28C6">
      <w:pPr>
        <w:rPr>
          <w:b/>
        </w:rPr>
      </w:pPr>
    </w:p>
    <w:p w:rsidR="00263B1F" w:rsidRPr="003C7CE7" w:rsidRDefault="003C7CE7">
      <w:pPr>
        <w:rPr>
          <w:b/>
        </w:rPr>
      </w:pPr>
      <w:r w:rsidRPr="003C7CE7">
        <w:rPr>
          <w:b/>
        </w:rPr>
        <w:t>Part II: Lessons learned:</w:t>
      </w:r>
    </w:p>
    <w:p w:rsidR="00C36A06" w:rsidRDefault="00263B1F" w:rsidP="003C7CE7">
      <w:r>
        <w:t>Lesson Learned: Something about teaching writing from an asset perspective rather than a deficit perspective</w:t>
      </w:r>
    </w:p>
    <w:p w:rsidR="00C36A06" w:rsidRDefault="00C36A06">
      <w:r>
        <w:t>Lesson Learned: Some of our assignments restrict students from growing as writers; something about opportunities for good writing; something about intellectual risk taking</w:t>
      </w:r>
    </w:p>
    <w:p w:rsidR="00C36A06" w:rsidRDefault="00C36A06" w:rsidP="00C36A06">
      <w:pPr>
        <w:pStyle w:val="ListParagraph"/>
        <w:numPr>
          <w:ilvl w:val="0"/>
          <w:numId w:val="1"/>
        </w:numPr>
      </w:pPr>
      <w:r>
        <w:t>more synthesis and exposure to multiple perspectives</w:t>
      </w:r>
    </w:p>
    <w:p w:rsidR="00C36A06" w:rsidRDefault="00C36A06" w:rsidP="00C36A06">
      <w:pPr>
        <w:pStyle w:val="ListParagraph"/>
        <w:numPr>
          <w:ilvl w:val="0"/>
          <w:numId w:val="1"/>
        </w:numPr>
      </w:pPr>
      <w:r>
        <w:t>taking intellectual risks</w:t>
      </w:r>
    </w:p>
    <w:p w:rsidR="00C36A06" w:rsidRDefault="00C36A06" w:rsidP="00C36A06">
      <w:pPr>
        <w:pStyle w:val="ListParagraph"/>
        <w:numPr>
          <w:ilvl w:val="0"/>
          <w:numId w:val="1"/>
        </w:numPr>
      </w:pPr>
      <w:r>
        <w:t>honoring/valuing voice</w:t>
      </w:r>
    </w:p>
    <w:p w:rsidR="00C36A06" w:rsidRDefault="00C36A06" w:rsidP="00C36A06">
      <w:pPr>
        <w:pStyle w:val="ListParagraph"/>
        <w:numPr>
          <w:ilvl w:val="0"/>
          <w:numId w:val="1"/>
        </w:numPr>
      </w:pPr>
      <w:r>
        <w:t>something about depth of thinking</w:t>
      </w:r>
    </w:p>
    <w:p w:rsidR="00263B1F" w:rsidRDefault="00263B1F">
      <w:r>
        <w:t>Lesson Learned:  Writing as a developmental process; students aren’t “finished” as writers at the end of high school – this is a disposition to be nurtured.</w:t>
      </w:r>
    </w:p>
    <w:p w:rsidR="00263B1F" w:rsidRDefault="00263B1F">
      <w:r>
        <w:t>Lesson Learned (maybe): teaching students how to become independent learners by using the concept of genre study as a way of empowering students to figure out what college instructors need/require.</w:t>
      </w:r>
    </w:p>
    <w:p w:rsidR="00935B08" w:rsidRDefault="003C7CE7" w:rsidP="003C7CE7">
      <w:r>
        <w:t>Lesson Learned: s</w:t>
      </w:r>
      <w:r w:rsidR="00935B08">
        <w:t>omething about the concept of rigor: what does it really mean?</w:t>
      </w:r>
    </w:p>
    <w:p w:rsidR="006E28C6" w:rsidRDefault="006E28C6" w:rsidP="003C7CE7"/>
    <w:p w:rsidR="006E28C6" w:rsidRDefault="006E28C6" w:rsidP="003C7CE7">
      <w:proofErr w:type="gramStart"/>
      <w:r>
        <w:t>Other lessons?</w:t>
      </w:r>
      <w:proofErr w:type="gramEnd"/>
    </w:p>
    <w:p w:rsidR="006E28C6" w:rsidRDefault="006E28C6" w:rsidP="003C7CE7"/>
    <w:p w:rsidR="006E28C6" w:rsidRDefault="006E28C6" w:rsidP="003C7CE7"/>
    <w:p w:rsidR="006E28C6" w:rsidRDefault="006E28C6" w:rsidP="003C7CE7"/>
    <w:p w:rsidR="006E28C6" w:rsidRDefault="006E28C6" w:rsidP="003C7CE7"/>
    <w:p w:rsidR="006E28C6" w:rsidRDefault="006E28C6" w:rsidP="003C7CE7"/>
    <w:p w:rsidR="006E28C6" w:rsidRDefault="006E28C6" w:rsidP="003C7CE7"/>
    <w:p w:rsidR="006E28C6" w:rsidRDefault="006E28C6" w:rsidP="003C7CE7"/>
    <w:p w:rsidR="006E28C6" w:rsidRDefault="006E28C6" w:rsidP="003C7CE7">
      <w:r>
        <w:t>Part III: Supporting texts to read to understand this issue.</w:t>
      </w:r>
    </w:p>
    <w:sectPr w:rsidR="006E28C6" w:rsidSect="007A5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B51E5A"/>
    <w:multiLevelType w:val="hybridMultilevel"/>
    <w:tmpl w:val="302454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C36A06"/>
    <w:rsid w:val="000B04FB"/>
    <w:rsid w:val="00263B1F"/>
    <w:rsid w:val="0026509D"/>
    <w:rsid w:val="003C7CE7"/>
    <w:rsid w:val="00505120"/>
    <w:rsid w:val="006E28C6"/>
    <w:rsid w:val="007A5B27"/>
    <w:rsid w:val="00935B08"/>
    <w:rsid w:val="00C36A06"/>
    <w:rsid w:val="00CE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A06"/>
    <w:pPr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C7CE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7C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3C7C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ela.albany.edu/publication/brochure/guideline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steviq</dc:creator>
  <cp:lastModifiedBy>Steviq</cp:lastModifiedBy>
  <cp:revision>3</cp:revision>
  <dcterms:created xsi:type="dcterms:W3CDTF">2011-02-27T23:40:00Z</dcterms:created>
  <dcterms:modified xsi:type="dcterms:W3CDTF">2011-02-27T23:41:00Z</dcterms:modified>
</cp:coreProperties>
</file>